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sz w:val="32"/>
          <w:szCs w:val="32"/>
        </w:rPr>
        <w:t>2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北京国家会计学院博士后科研工作站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申请进站人员拟选课题</w:t>
      </w:r>
      <w:bookmarkStart w:id="0" w:name="_GoBack"/>
      <w:r>
        <w:rPr>
          <w:rFonts w:hint="eastAsia"/>
          <w:b/>
          <w:sz w:val="36"/>
          <w:szCs w:val="36"/>
        </w:rPr>
        <w:t>研究计划书</w:t>
      </w:r>
      <w:bookmarkEnd w:id="0"/>
    </w:p>
    <w:p>
      <w:pPr>
        <w:rPr>
          <w:b/>
          <w:sz w:val="36"/>
          <w:szCs w:val="36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891"/>
        <w:gridCol w:w="1478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289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06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289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206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6429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博士论文题目</w:t>
            </w:r>
          </w:p>
        </w:tc>
        <w:tc>
          <w:tcPr>
            <w:tcW w:w="6429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拟选课题名称</w:t>
            </w:r>
          </w:p>
        </w:tc>
        <w:tc>
          <w:tcPr>
            <w:tcW w:w="6429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一、课题研究的主要内容框架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二、研究基本方案（包括研究的重点和难点、研究思路与方法、研究计划进度等，可附页）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9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三、前期研究基础</w:t>
            </w: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YTRkMjE5NmVmZDI4MDk5ZDI3NjQ5MDY4NGM5OWIifQ=="/>
  </w:docVars>
  <w:rsids>
    <w:rsidRoot w:val="191113B7"/>
    <w:rsid w:val="191113B7"/>
    <w:rsid w:val="4523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128</Characters>
  <Lines>0</Lines>
  <Paragraphs>0</Paragraphs>
  <TotalTime>0</TotalTime>
  <ScaleCrop>false</ScaleCrop>
  <LinksUpToDate>false</LinksUpToDate>
  <CharactersWithSpaces>128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2023-06-28T01:31:00Z</dcterms:created>
  <dc:creator>caoqy</dc:creator>
  <cp:lastModifiedBy>W</cp:lastModifiedBy>
  <dcterms:modified xsi:type="dcterms:W3CDTF">2023-07-13T06:06:32Z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79FC23823C2A4BEABF4BE7DE41DB4E3B_13</vt:lpwstr>
  </property>
</Properties>
</file>